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846358" w:rsidRDefault="00846358" w:rsidP="00C81F2E">
      <w:pPr>
        <w:pStyle w:val="APA"/>
        <w:contextualSpacing/>
        <w:jc w:val="center"/>
      </w:pPr>
      <w:r w:rsidRPr="008F609A">
        <w:rPr>
          <w:rFonts w:asciiTheme="majorBidi" w:hAnsiTheme="majorBidi" w:cstheme="majorBidi"/>
        </w:rPr>
        <w:t>Pragmatic Presuppositions</w:t>
      </w:r>
      <w:r>
        <w:t xml:space="preserv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85768">
      <w:pPr>
        <w:pStyle w:val="APA"/>
        <w:ind w:firstLine="0"/>
        <w:contextualSpacing/>
      </w:pPr>
    </w:p>
    <w:p w:rsidR="00846358" w:rsidRDefault="00846358" w:rsidP="00846358">
      <w:pPr>
        <w:pStyle w:val="APA"/>
        <w:contextualSpacing/>
        <w:jc w:val="center"/>
      </w:pPr>
      <w:r w:rsidRPr="008F609A">
        <w:rPr>
          <w:rFonts w:asciiTheme="majorBidi" w:hAnsiTheme="majorBidi" w:cstheme="majorBidi"/>
        </w:rPr>
        <w:lastRenderedPageBreak/>
        <w:t>Pragmatic Presuppositions</w:t>
      </w:r>
      <w:r>
        <w:t xml:space="preserve"> </w:t>
      </w:r>
    </w:p>
    <w:p w:rsidR="004B7EE4" w:rsidRDefault="004B7EE4" w:rsidP="004B7EE4">
      <w:pPr>
        <w:pStyle w:val="APA"/>
        <w:contextualSpacing/>
      </w:pPr>
      <w:r>
        <w:t xml:space="preserve">   According to research, the metaphor phenomenon tends to be somewhat prevalent from the admission of most of the philosophers. The investigation leads to the introduction of various questions that relates to the meaning of metaphors. According to the theorists, metaphor represents the similarities of the affairs and the things in their states. The framework, for example, the theory part should earn respect in the discussion of </w:t>
      </w:r>
      <w:proofErr w:type="spellStart"/>
      <w:r>
        <w:t>metorphor</w:t>
      </w:r>
      <w:proofErr w:type="spellEnd"/>
      <w:r>
        <w:t xml:space="preserve"> translation. The TL involves the SL substitution for a TL symbol. In this regard, it is significant to consider the remarks represented by </w:t>
      </w:r>
      <w:proofErr w:type="spellStart"/>
      <w:r>
        <w:t>Dagut</w:t>
      </w:r>
      <w:proofErr w:type="spellEnd"/>
      <w:r>
        <w:t xml:space="preserve"> on the challenges of </w:t>
      </w:r>
      <w:proofErr w:type="spellStart"/>
      <w:r>
        <w:t>metorphos</w:t>
      </w:r>
      <w:proofErr w:type="spellEnd"/>
      <w:r>
        <w:t xml:space="preserve"> similar to the limitations of using idioms in communication (Potts, 2015).</w:t>
      </w:r>
    </w:p>
    <w:p w:rsidR="004B7EE4" w:rsidRDefault="004B7EE4" w:rsidP="004B7EE4">
      <w:pPr>
        <w:pStyle w:val="APA"/>
        <w:contextualSpacing/>
      </w:pPr>
      <w:r>
        <w:t xml:space="preserve">The discussion led to the questions involving the translation and the transformation. The paradigmatic utterance and tits expression shows the equivalence of all the elements.  The TL and the SL texts represent homogeneity in the basis of linguistics therefore producing literal and word translation. The equality in the style shows the elements equivalence in translation and the original order to indicate either the same or different meaning. In the </w:t>
      </w:r>
      <w:proofErr w:type="spellStart"/>
      <w:r>
        <w:t>syntagmatic</w:t>
      </w:r>
      <w:proofErr w:type="spellEnd"/>
      <w:r>
        <w:t xml:space="preserve"> equivalence, it shows the structure of the texts the shape and the form of the entire document (Potts, 2015).</w:t>
      </w:r>
    </w:p>
    <w:p w:rsidR="004B7EE4" w:rsidRDefault="004B7EE4" w:rsidP="004B7EE4">
      <w:pPr>
        <w:pStyle w:val="APA"/>
        <w:contextualSpacing/>
      </w:pPr>
    </w:p>
    <w:p w:rsidR="004B7EE4" w:rsidRDefault="004B7EE4" w:rsidP="004B7EE4">
      <w:pPr>
        <w:pStyle w:val="APA"/>
        <w:contextualSpacing/>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570CDD" w:rsidRDefault="00570CDD" w:rsidP="00726AFF">
      <w:pPr>
        <w:pStyle w:val="APA"/>
        <w:ind w:firstLine="0"/>
        <w:contextualSpacing/>
        <w:rPr>
          <w:szCs w:val="24"/>
        </w:rPr>
      </w:pPr>
    </w:p>
    <w:p w:rsidR="00846358" w:rsidRDefault="00846358" w:rsidP="00726AFF">
      <w:pPr>
        <w:pStyle w:val="APA"/>
        <w:ind w:firstLine="0"/>
        <w:contextualSpacing/>
        <w:rPr>
          <w:szCs w:val="24"/>
        </w:rPr>
      </w:pPr>
    </w:p>
    <w:p w:rsidR="00216BDF" w:rsidRDefault="00216BDF" w:rsidP="00726AFF">
      <w:pPr>
        <w:pStyle w:val="APA"/>
        <w:ind w:firstLine="0"/>
        <w:contextualSpacing/>
        <w:rPr>
          <w:szCs w:val="24"/>
        </w:rPr>
      </w:pPr>
    </w:p>
    <w:p w:rsidR="00B92AE3" w:rsidRDefault="00F0716C" w:rsidP="005F5E09">
      <w:pPr>
        <w:pStyle w:val="APA"/>
        <w:ind w:firstLine="0"/>
        <w:contextualSpacing/>
        <w:jc w:val="center"/>
        <w:rPr>
          <w:szCs w:val="24"/>
        </w:rPr>
      </w:pPr>
      <w:r w:rsidRPr="005F0EE8">
        <w:rPr>
          <w:szCs w:val="24"/>
        </w:rPr>
        <w:t>References</w:t>
      </w:r>
    </w:p>
    <w:p w:rsidR="00A3179A" w:rsidRDefault="00A3179A" w:rsidP="00CB26ED">
      <w:pPr>
        <w:spacing w:line="480" w:lineRule="auto"/>
      </w:pPr>
      <w:r>
        <w:t xml:space="preserve">Potts, C. (2015). </w:t>
      </w:r>
      <w:proofErr w:type="gramStart"/>
      <w:r>
        <w:t xml:space="preserve">Presupposition and </w:t>
      </w:r>
      <w:proofErr w:type="spellStart"/>
      <w:r>
        <w:t>implicature</w:t>
      </w:r>
      <w:proofErr w:type="spellEnd"/>
      <w:r>
        <w:t>.</w:t>
      </w:r>
      <w:proofErr w:type="gramEnd"/>
      <w:r>
        <w:t xml:space="preserve"> </w:t>
      </w:r>
      <w:r>
        <w:rPr>
          <w:i/>
          <w:iCs/>
        </w:rPr>
        <w:t>The handbook of contemporary semantic theory</w:t>
      </w:r>
      <w:r>
        <w:t xml:space="preserve">, </w:t>
      </w:r>
      <w:r>
        <w:rPr>
          <w:i/>
          <w:iCs/>
        </w:rPr>
        <w:t>2</w:t>
      </w:r>
      <w:r>
        <w:t>, 168-202.</w:t>
      </w:r>
    </w:p>
    <w:p w:rsidR="00D835CE" w:rsidRPr="00361593" w:rsidRDefault="00D835CE" w:rsidP="00CB26ED">
      <w:pPr>
        <w:tabs>
          <w:tab w:val="left" w:pos="1189"/>
          <w:tab w:val="left" w:pos="2127"/>
          <w:tab w:val="right" w:pos="9360"/>
        </w:tabs>
        <w:spacing w:line="480" w:lineRule="auto"/>
        <w:ind w:left="720" w:hanging="720"/>
      </w:pPr>
    </w:p>
    <w:sectPr w:rsidR="00D835CE" w:rsidRPr="00361593"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821" w:rsidRDefault="00F27821">
      <w:r>
        <w:separator/>
      </w:r>
    </w:p>
  </w:endnote>
  <w:endnote w:type="continuationSeparator" w:id="0">
    <w:p w:rsidR="00F27821" w:rsidRDefault="00F278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821" w:rsidRDefault="00F27821">
      <w:r>
        <w:separator/>
      </w:r>
    </w:p>
  </w:footnote>
  <w:footnote w:type="continuationSeparator" w:id="0">
    <w:p w:rsidR="00F27821" w:rsidRDefault="00F278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D259C1" w:rsidTr="00957E9D">
      <w:tc>
        <w:tcPr>
          <w:tcW w:w="4500" w:type="pct"/>
          <w:shd w:val="clear" w:color="auto" w:fill="auto"/>
        </w:tcPr>
        <w:p w:rsidR="00D259C1" w:rsidRPr="00957E9D" w:rsidRDefault="00846358" w:rsidP="0054628F">
          <w:pPr>
            <w:pStyle w:val="Header"/>
          </w:pPr>
          <w:r w:rsidRPr="008F609A">
            <w:rPr>
              <w:rFonts w:asciiTheme="majorBidi" w:hAnsiTheme="majorBidi" w:cstheme="majorBidi"/>
            </w:rPr>
            <w:t>PRAGMATIC PRESUPPOSITIONS</w:t>
          </w:r>
        </w:p>
      </w:tc>
      <w:tc>
        <w:tcPr>
          <w:tcW w:w="2500" w:type="pct"/>
          <w:shd w:val="clear" w:color="auto" w:fill="auto"/>
        </w:tcPr>
        <w:p w:rsidR="00D259C1" w:rsidRDefault="00E046E1" w:rsidP="00957E9D">
          <w:pPr>
            <w:pStyle w:val="Header"/>
            <w:jc w:val="right"/>
          </w:pPr>
          <w:r>
            <w:fldChar w:fldCharType="begin"/>
          </w:r>
          <w:r w:rsidR="00CD5984">
            <w:instrText xml:space="preserve"> PAGE  \* MERGEFORMAT </w:instrText>
          </w:r>
          <w:r>
            <w:fldChar w:fldCharType="separate"/>
          </w:r>
          <w:r w:rsidR="00CB26ED">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D259C1" w:rsidTr="00957E9D">
      <w:tc>
        <w:tcPr>
          <w:tcW w:w="4500" w:type="pct"/>
          <w:shd w:val="clear" w:color="auto" w:fill="auto"/>
        </w:tcPr>
        <w:p w:rsidR="00D259C1" w:rsidRPr="00350AB5" w:rsidRDefault="002866A9" w:rsidP="001D7678">
          <w:r>
            <w:t xml:space="preserve">Running Head: </w:t>
          </w:r>
          <w:r w:rsidR="00846358" w:rsidRPr="008F609A">
            <w:rPr>
              <w:rFonts w:asciiTheme="majorBidi" w:hAnsiTheme="majorBidi" w:cstheme="majorBidi"/>
            </w:rPr>
            <w:t>PRAGMATIC PRESUPPOSITIONS</w:t>
          </w:r>
        </w:p>
      </w:tc>
      <w:tc>
        <w:tcPr>
          <w:tcW w:w="2500" w:type="pct"/>
          <w:shd w:val="clear" w:color="auto" w:fill="auto"/>
        </w:tcPr>
        <w:p w:rsidR="00D259C1" w:rsidRDefault="00E046E1" w:rsidP="00957E9D">
          <w:pPr>
            <w:pStyle w:val="Header"/>
            <w:jc w:val="right"/>
          </w:pPr>
          <w:r>
            <w:fldChar w:fldCharType="begin"/>
          </w:r>
          <w:r w:rsidR="00CD5984">
            <w:instrText xml:space="preserve"> PAGE  \* MERGEFORMAT </w:instrText>
          </w:r>
          <w:r>
            <w:fldChar w:fldCharType="separate"/>
          </w:r>
          <w:r w:rsidR="00CB26ED">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F01"/>
  <w:defaultTabStop w:val="720"/>
  <w:drawingGridHorizontalSpacing w:val="120"/>
  <w:displayHorizontalDrawingGridEvery w:val="2"/>
  <w:characterSpacingControl w:val="doNotCompress"/>
  <w:hdrShapeDefaults>
    <o:shapedefaults v:ext="edit" spidmax="337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109"/>
    <w:rsid w:val="00007678"/>
    <w:rsid w:val="00007CDB"/>
    <w:rsid w:val="00007F70"/>
    <w:rsid w:val="000104D2"/>
    <w:rsid w:val="00010AC1"/>
    <w:rsid w:val="00010E4E"/>
    <w:rsid w:val="0001113F"/>
    <w:rsid w:val="000127F0"/>
    <w:rsid w:val="00013B39"/>
    <w:rsid w:val="00014118"/>
    <w:rsid w:val="00014A65"/>
    <w:rsid w:val="000168B9"/>
    <w:rsid w:val="00016E4C"/>
    <w:rsid w:val="00016FB5"/>
    <w:rsid w:val="00017428"/>
    <w:rsid w:val="000201CE"/>
    <w:rsid w:val="00020ED5"/>
    <w:rsid w:val="00021D78"/>
    <w:rsid w:val="0002229F"/>
    <w:rsid w:val="000228EF"/>
    <w:rsid w:val="000232CD"/>
    <w:rsid w:val="0002342E"/>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169B"/>
    <w:rsid w:val="00042789"/>
    <w:rsid w:val="000427B3"/>
    <w:rsid w:val="000429CC"/>
    <w:rsid w:val="00042CC7"/>
    <w:rsid w:val="000433EA"/>
    <w:rsid w:val="000439C6"/>
    <w:rsid w:val="00043C4E"/>
    <w:rsid w:val="00043D60"/>
    <w:rsid w:val="00044661"/>
    <w:rsid w:val="0004518D"/>
    <w:rsid w:val="000459FC"/>
    <w:rsid w:val="00045C46"/>
    <w:rsid w:val="0004608A"/>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6ED0"/>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50B"/>
    <w:rsid w:val="00083061"/>
    <w:rsid w:val="0008332C"/>
    <w:rsid w:val="000837B1"/>
    <w:rsid w:val="000838AE"/>
    <w:rsid w:val="00084299"/>
    <w:rsid w:val="0008442A"/>
    <w:rsid w:val="00086887"/>
    <w:rsid w:val="00086D7E"/>
    <w:rsid w:val="00086E64"/>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A70EF"/>
    <w:rsid w:val="000B0334"/>
    <w:rsid w:val="000B0DEA"/>
    <w:rsid w:val="000B10CE"/>
    <w:rsid w:val="000B1426"/>
    <w:rsid w:val="000B171B"/>
    <w:rsid w:val="000B1879"/>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1ECD"/>
    <w:rsid w:val="000E279E"/>
    <w:rsid w:val="000E3796"/>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1F7A"/>
    <w:rsid w:val="00162434"/>
    <w:rsid w:val="00163149"/>
    <w:rsid w:val="00163309"/>
    <w:rsid w:val="00163D68"/>
    <w:rsid w:val="001643A4"/>
    <w:rsid w:val="00165078"/>
    <w:rsid w:val="00165704"/>
    <w:rsid w:val="00166F07"/>
    <w:rsid w:val="00167C10"/>
    <w:rsid w:val="001707D0"/>
    <w:rsid w:val="001708FB"/>
    <w:rsid w:val="001712A9"/>
    <w:rsid w:val="00171F9C"/>
    <w:rsid w:val="0017236A"/>
    <w:rsid w:val="00173324"/>
    <w:rsid w:val="0017347F"/>
    <w:rsid w:val="00174396"/>
    <w:rsid w:val="001749C8"/>
    <w:rsid w:val="00174B64"/>
    <w:rsid w:val="00174B96"/>
    <w:rsid w:val="0017548D"/>
    <w:rsid w:val="00175A40"/>
    <w:rsid w:val="0017670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3E06"/>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665"/>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57"/>
    <w:rsid w:val="001D0465"/>
    <w:rsid w:val="001D0CA1"/>
    <w:rsid w:val="001D12D0"/>
    <w:rsid w:val="001D1A02"/>
    <w:rsid w:val="001D1A12"/>
    <w:rsid w:val="001D1CC6"/>
    <w:rsid w:val="001D1CE2"/>
    <w:rsid w:val="001D3C00"/>
    <w:rsid w:val="001D3DB5"/>
    <w:rsid w:val="001D3F23"/>
    <w:rsid w:val="001D4114"/>
    <w:rsid w:val="001D4162"/>
    <w:rsid w:val="001D6066"/>
    <w:rsid w:val="001D60F4"/>
    <w:rsid w:val="001D679F"/>
    <w:rsid w:val="001D6E68"/>
    <w:rsid w:val="001D7678"/>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2F7"/>
    <w:rsid w:val="0020135D"/>
    <w:rsid w:val="00201622"/>
    <w:rsid w:val="00201D4A"/>
    <w:rsid w:val="00202356"/>
    <w:rsid w:val="0020281F"/>
    <w:rsid w:val="002035E6"/>
    <w:rsid w:val="00203D72"/>
    <w:rsid w:val="002045B8"/>
    <w:rsid w:val="00204919"/>
    <w:rsid w:val="0020533F"/>
    <w:rsid w:val="00205F36"/>
    <w:rsid w:val="0020601D"/>
    <w:rsid w:val="00207141"/>
    <w:rsid w:val="00207498"/>
    <w:rsid w:val="002106D8"/>
    <w:rsid w:val="00210AA2"/>
    <w:rsid w:val="00211BAB"/>
    <w:rsid w:val="00211DCC"/>
    <w:rsid w:val="00211F6C"/>
    <w:rsid w:val="00212693"/>
    <w:rsid w:val="00212B6D"/>
    <w:rsid w:val="0021407D"/>
    <w:rsid w:val="00214728"/>
    <w:rsid w:val="0021502F"/>
    <w:rsid w:val="00215900"/>
    <w:rsid w:val="0021601A"/>
    <w:rsid w:val="00216BDF"/>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0BD"/>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24D"/>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162"/>
    <w:rsid w:val="0028137C"/>
    <w:rsid w:val="00281609"/>
    <w:rsid w:val="0028190C"/>
    <w:rsid w:val="00281F4A"/>
    <w:rsid w:val="002823BC"/>
    <w:rsid w:val="002838BB"/>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37C"/>
    <w:rsid w:val="002976EC"/>
    <w:rsid w:val="002A06B4"/>
    <w:rsid w:val="002A08E7"/>
    <w:rsid w:val="002A2002"/>
    <w:rsid w:val="002A24E7"/>
    <w:rsid w:val="002A2C6F"/>
    <w:rsid w:val="002A3BC1"/>
    <w:rsid w:val="002A41D0"/>
    <w:rsid w:val="002A44AF"/>
    <w:rsid w:val="002A474C"/>
    <w:rsid w:val="002A5A3D"/>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2F4D"/>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841"/>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A1C"/>
    <w:rsid w:val="00357B1D"/>
    <w:rsid w:val="003602B1"/>
    <w:rsid w:val="003609B9"/>
    <w:rsid w:val="00360AA0"/>
    <w:rsid w:val="003612F6"/>
    <w:rsid w:val="00361593"/>
    <w:rsid w:val="00361971"/>
    <w:rsid w:val="00361BC4"/>
    <w:rsid w:val="00362413"/>
    <w:rsid w:val="00363593"/>
    <w:rsid w:val="0036362C"/>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2B1"/>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227"/>
    <w:rsid w:val="003903AF"/>
    <w:rsid w:val="00390524"/>
    <w:rsid w:val="00390A19"/>
    <w:rsid w:val="00391282"/>
    <w:rsid w:val="00394884"/>
    <w:rsid w:val="00394B67"/>
    <w:rsid w:val="00395035"/>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5DBA"/>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16D"/>
    <w:rsid w:val="003F66CF"/>
    <w:rsid w:val="003F716C"/>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540"/>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2BA2"/>
    <w:rsid w:val="004433A3"/>
    <w:rsid w:val="00443CF9"/>
    <w:rsid w:val="0044429F"/>
    <w:rsid w:val="004447A8"/>
    <w:rsid w:val="00444B34"/>
    <w:rsid w:val="00446F5A"/>
    <w:rsid w:val="00447104"/>
    <w:rsid w:val="004473B3"/>
    <w:rsid w:val="004508AA"/>
    <w:rsid w:val="00450B46"/>
    <w:rsid w:val="00450C4A"/>
    <w:rsid w:val="00450E5D"/>
    <w:rsid w:val="00451D60"/>
    <w:rsid w:val="00451D6E"/>
    <w:rsid w:val="004524D5"/>
    <w:rsid w:val="00452790"/>
    <w:rsid w:val="00452D11"/>
    <w:rsid w:val="0045303D"/>
    <w:rsid w:val="00453070"/>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4E5F"/>
    <w:rsid w:val="00475914"/>
    <w:rsid w:val="00477748"/>
    <w:rsid w:val="00477A19"/>
    <w:rsid w:val="00480108"/>
    <w:rsid w:val="004801D8"/>
    <w:rsid w:val="00480211"/>
    <w:rsid w:val="0048085D"/>
    <w:rsid w:val="00482C12"/>
    <w:rsid w:val="0048339A"/>
    <w:rsid w:val="00484262"/>
    <w:rsid w:val="00485DF8"/>
    <w:rsid w:val="004872B3"/>
    <w:rsid w:val="00487AE9"/>
    <w:rsid w:val="00490426"/>
    <w:rsid w:val="004905F1"/>
    <w:rsid w:val="0049079E"/>
    <w:rsid w:val="004911F1"/>
    <w:rsid w:val="00491443"/>
    <w:rsid w:val="0049222F"/>
    <w:rsid w:val="004923FA"/>
    <w:rsid w:val="0049278B"/>
    <w:rsid w:val="004928A8"/>
    <w:rsid w:val="00492991"/>
    <w:rsid w:val="00493167"/>
    <w:rsid w:val="004933B7"/>
    <w:rsid w:val="00493B8E"/>
    <w:rsid w:val="00493DD5"/>
    <w:rsid w:val="00494742"/>
    <w:rsid w:val="004948FD"/>
    <w:rsid w:val="00495A65"/>
    <w:rsid w:val="00495F3B"/>
    <w:rsid w:val="00497046"/>
    <w:rsid w:val="00497104"/>
    <w:rsid w:val="004977EA"/>
    <w:rsid w:val="00497883"/>
    <w:rsid w:val="00497A2C"/>
    <w:rsid w:val="004A0BDA"/>
    <w:rsid w:val="004A1F8D"/>
    <w:rsid w:val="004A20D0"/>
    <w:rsid w:val="004A2B91"/>
    <w:rsid w:val="004A3B91"/>
    <w:rsid w:val="004A4489"/>
    <w:rsid w:val="004A49A6"/>
    <w:rsid w:val="004A4C7F"/>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BD5"/>
    <w:rsid w:val="004B4EBE"/>
    <w:rsid w:val="004B53D8"/>
    <w:rsid w:val="004B5670"/>
    <w:rsid w:val="004B5BF8"/>
    <w:rsid w:val="004B6D9F"/>
    <w:rsid w:val="004B7EE4"/>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0FD2"/>
    <w:rsid w:val="005016AE"/>
    <w:rsid w:val="00501A7B"/>
    <w:rsid w:val="00501AC9"/>
    <w:rsid w:val="00501DB3"/>
    <w:rsid w:val="005031E6"/>
    <w:rsid w:val="00503204"/>
    <w:rsid w:val="00503323"/>
    <w:rsid w:val="005033EB"/>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287"/>
    <w:rsid w:val="005354ED"/>
    <w:rsid w:val="005356EF"/>
    <w:rsid w:val="005372E0"/>
    <w:rsid w:val="005376C4"/>
    <w:rsid w:val="005402FC"/>
    <w:rsid w:val="0054039E"/>
    <w:rsid w:val="005405D5"/>
    <w:rsid w:val="0054095A"/>
    <w:rsid w:val="00540A20"/>
    <w:rsid w:val="00541F6A"/>
    <w:rsid w:val="00542735"/>
    <w:rsid w:val="005429EB"/>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0CDD"/>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39B5"/>
    <w:rsid w:val="00594830"/>
    <w:rsid w:val="00595124"/>
    <w:rsid w:val="00595228"/>
    <w:rsid w:val="00595AB2"/>
    <w:rsid w:val="00595DDF"/>
    <w:rsid w:val="005963C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A76FB"/>
    <w:rsid w:val="005B1094"/>
    <w:rsid w:val="005B11F7"/>
    <w:rsid w:val="005B1CDA"/>
    <w:rsid w:val="005B272E"/>
    <w:rsid w:val="005B301A"/>
    <w:rsid w:val="005B4E4C"/>
    <w:rsid w:val="005B59B5"/>
    <w:rsid w:val="005B5D71"/>
    <w:rsid w:val="005B60A0"/>
    <w:rsid w:val="005B6368"/>
    <w:rsid w:val="005B65FF"/>
    <w:rsid w:val="005B6C47"/>
    <w:rsid w:val="005B7915"/>
    <w:rsid w:val="005B7CAB"/>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E59"/>
    <w:rsid w:val="005D0FAB"/>
    <w:rsid w:val="005D177D"/>
    <w:rsid w:val="005D1AA7"/>
    <w:rsid w:val="005D27ED"/>
    <w:rsid w:val="005D2CB8"/>
    <w:rsid w:val="005D3784"/>
    <w:rsid w:val="005D3D01"/>
    <w:rsid w:val="005D421A"/>
    <w:rsid w:val="005D5341"/>
    <w:rsid w:val="005D5EB4"/>
    <w:rsid w:val="005E07D0"/>
    <w:rsid w:val="005E0DC0"/>
    <w:rsid w:val="005E1373"/>
    <w:rsid w:val="005E1A07"/>
    <w:rsid w:val="005E3207"/>
    <w:rsid w:val="005E3A77"/>
    <w:rsid w:val="005E3B5F"/>
    <w:rsid w:val="005E4AD3"/>
    <w:rsid w:val="005E4D8D"/>
    <w:rsid w:val="005E53FA"/>
    <w:rsid w:val="005E6287"/>
    <w:rsid w:val="005E68C7"/>
    <w:rsid w:val="005E6AD5"/>
    <w:rsid w:val="005E6CB1"/>
    <w:rsid w:val="005E79FC"/>
    <w:rsid w:val="005F0314"/>
    <w:rsid w:val="005F0EE8"/>
    <w:rsid w:val="005F0F14"/>
    <w:rsid w:val="005F17CA"/>
    <w:rsid w:val="005F2BDF"/>
    <w:rsid w:val="005F2E7E"/>
    <w:rsid w:val="005F42B9"/>
    <w:rsid w:val="005F4FB1"/>
    <w:rsid w:val="005F5E09"/>
    <w:rsid w:val="005F6CA7"/>
    <w:rsid w:val="005F73BF"/>
    <w:rsid w:val="005F778F"/>
    <w:rsid w:val="00600153"/>
    <w:rsid w:val="0060029D"/>
    <w:rsid w:val="006004AA"/>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7449"/>
    <w:rsid w:val="00630BE4"/>
    <w:rsid w:val="00631129"/>
    <w:rsid w:val="00631966"/>
    <w:rsid w:val="00631A1B"/>
    <w:rsid w:val="00632658"/>
    <w:rsid w:val="00632EF2"/>
    <w:rsid w:val="00633EBF"/>
    <w:rsid w:val="0063465F"/>
    <w:rsid w:val="00634914"/>
    <w:rsid w:val="00634BDD"/>
    <w:rsid w:val="00634D36"/>
    <w:rsid w:val="00634FD3"/>
    <w:rsid w:val="00635757"/>
    <w:rsid w:val="006362A0"/>
    <w:rsid w:val="0063658E"/>
    <w:rsid w:val="0063675C"/>
    <w:rsid w:val="00636FA8"/>
    <w:rsid w:val="00637857"/>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4DAF"/>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97D54"/>
    <w:rsid w:val="006A0616"/>
    <w:rsid w:val="006A0E83"/>
    <w:rsid w:val="006A1BCD"/>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359"/>
    <w:rsid w:val="006C541A"/>
    <w:rsid w:val="006C5739"/>
    <w:rsid w:val="006C5F59"/>
    <w:rsid w:val="006C6540"/>
    <w:rsid w:val="006C686C"/>
    <w:rsid w:val="006C6EB7"/>
    <w:rsid w:val="006D0E75"/>
    <w:rsid w:val="006D1AF4"/>
    <w:rsid w:val="006D1B98"/>
    <w:rsid w:val="006D1CA1"/>
    <w:rsid w:val="006D213D"/>
    <w:rsid w:val="006D307C"/>
    <w:rsid w:val="006D399D"/>
    <w:rsid w:val="006D471A"/>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07B15"/>
    <w:rsid w:val="007111DC"/>
    <w:rsid w:val="0071131A"/>
    <w:rsid w:val="00712737"/>
    <w:rsid w:val="00712794"/>
    <w:rsid w:val="007128CC"/>
    <w:rsid w:val="00712919"/>
    <w:rsid w:val="00712C35"/>
    <w:rsid w:val="007132AE"/>
    <w:rsid w:val="007138F4"/>
    <w:rsid w:val="00713C17"/>
    <w:rsid w:val="00714955"/>
    <w:rsid w:val="00714E61"/>
    <w:rsid w:val="00715C2E"/>
    <w:rsid w:val="00715D98"/>
    <w:rsid w:val="0071619D"/>
    <w:rsid w:val="00716DA5"/>
    <w:rsid w:val="007202BB"/>
    <w:rsid w:val="00720E7A"/>
    <w:rsid w:val="00720EE5"/>
    <w:rsid w:val="00720F97"/>
    <w:rsid w:val="007217EA"/>
    <w:rsid w:val="00722E41"/>
    <w:rsid w:val="007244AC"/>
    <w:rsid w:val="0072487F"/>
    <w:rsid w:val="00725139"/>
    <w:rsid w:val="00725273"/>
    <w:rsid w:val="0072578B"/>
    <w:rsid w:val="00726573"/>
    <w:rsid w:val="00726AFF"/>
    <w:rsid w:val="00726C72"/>
    <w:rsid w:val="00727022"/>
    <w:rsid w:val="00732C9C"/>
    <w:rsid w:val="00732F32"/>
    <w:rsid w:val="0073339F"/>
    <w:rsid w:val="007337C8"/>
    <w:rsid w:val="00733A2A"/>
    <w:rsid w:val="00733D32"/>
    <w:rsid w:val="00733DD0"/>
    <w:rsid w:val="00733E3A"/>
    <w:rsid w:val="00734336"/>
    <w:rsid w:val="00734595"/>
    <w:rsid w:val="0073487B"/>
    <w:rsid w:val="00734A77"/>
    <w:rsid w:val="00734E10"/>
    <w:rsid w:val="0073548A"/>
    <w:rsid w:val="007363CF"/>
    <w:rsid w:val="00737202"/>
    <w:rsid w:val="00737D05"/>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6C"/>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5DFF"/>
    <w:rsid w:val="00776D0B"/>
    <w:rsid w:val="00777CF0"/>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78C"/>
    <w:rsid w:val="00793DCA"/>
    <w:rsid w:val="007942F1"/>
    <w:rsid w:val="00794367"/>
    <w:rsid w:val="0079480A"/>
    <w:rsid w:val="00794CEF"/>
    <w:rsid w:val="0079535B"/>
    <w:rsid w:val="00795872"/>
    <w:rsid w:val="00795C87"/>
    <w:rsid w:val="00796460"/>
    <w:rsid w:val="00796BB0"/>
    <w:rsid w:val="0079765F"/>
    <w:rsid w:val="007977E5"/>
    <w:rsid w:val="0079798A"/>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0E7C"/>
    <w:rsid w:val="007B16C0"/>
    <w:rsid w:val="007B1855"/>
    <w:rsid w:val="007B194B"/>
    <w:rsid w:val="007B19F1"/>
    <w:rsid w:val="007B2125"/>
    <w:rsid w:val="007B2813"/>
    <w:rsid w:val="007B37AD"/>
    <w:rsid w:val="007B3B49"/>
    <w:rsid w:val="007B4BB2"/>
    <w:rsid w:val="007B4DAB"/>
    <w:rsid w:val="007B5A47"/>
    <w:rsid w:val="007B5E03"/>
    <w:rsid w:val="007C0366"/>
    <w:rsid w:val="007C065D"/>
    <w:rsid w:val="007C0981"/>
    <w:rsid w:val="007C0F49"/>
    <w:rsid w:val="007C115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3975"/>
    <w:rsid w:val="007F5096"/>
    <w:rsid w:val="007F50D5"/>
    <w:rsid w:val="007F7A6B"/>
    <w:rsid w:val="008010DB"/>
    <w:rsid w:val="0080112B"/>
    <w:rsid w:val="00801B15"/>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C1E"/>
    <w:rsid w:val="008150D4"/>
    <w:rsid w:val="00815E5D"/>
    <w:rsid w:val="00816C69"/>
    <w:rsid w:val="00820564"/>
    <w:rsid w:val="00820778"/>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2AB0"/>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5437"/>
    <w:rsid w:val="0084603A"/>
    <w:rsid w:val="00846358"/>
    <w:rsid w:val="00846D0D"/>
    <w:rsid w:val="0084737B"/>
    <w:rsid w:val="00850DA3"/>
    <w:rsid w:val="0085144F"/>
    <w:rsid w:val="00852125"/>
    <w:rsid w:val="00852644"/>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36E3"/>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3E4"/>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969"/>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0F2"/>
    <w:rsid w:val="008E3425"/>
    <w:rsid w:val="008E34BE"/>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46EC"/>
    <w:rsid w:val="008F5175"/>
    <w:rsid w:val="008F556E"/>
    <w:rsid w:val="008F618F"/>
    <w:rsid w:val="008F623F"/>
    <w:rsid w:val="008F632A"/>
    <w:rsid w:val="008F69A0"/>
    <w:rsid w:val="008F7A90"/>
    <w:rsid w:val="00900051"/>
    <w:rsid w:val="0090039F"/>
    <w:rsid w:val="00900C81"/>
    <w:rsid w:val="009011D6"/>
    <w:rsid w:val="00901778"/>
    <w:rsid w:val="009018C2"/>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1E8"/>
    <w:rsid w:val="0095354C"/>
    <w:rsid w:val="00953E1C"/>
    <w:rsid w:val="0095407D"/>
    <w:rsid w:val="00954570"/>
    <w:rsid w:val="00954AAA"/>
    <w:rsid w:val="00954E63"/>
    <w:rsid w:val="00954EEA"/>
    <w:rsid w:val="00955196"/>
    <w:rsid w:val="009552C2"/>
    <w:rsid w:val="00955517"/>
    <w:rsid w:val="00955AA2"/>
    <w:rsid w:val="0095669D"/>
    <w:rsid w:val="00956E1E"/>
    <w:rsid w:val="00957601"/>
    <w:rsid w:val="00957E9D"/>
    <w:rsid w:val="00960369"/>
    <w:rsid w:val="009603B3"/>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55B"/>
    <w:rsid w:val="00984A15"/>
    <w:rsid w:val="00984F43"/>
    <w:rsid w:val="009858EE"/>
    <w:rsid w:val="00986121"/>
    <w:rsid w:val="009867CD"/>
    <w:rsid w:val="009873A8"/>
    <w:rsid w:val="00990C7B"/>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D53"/>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0EC"/>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D66"/>
    <w:rsid w:val="00A141C3"/>
    <w:rsid w:val="00A142D1"/>
    <w:rsid w:val="00A14D53"/>
    <w:rsid w:val="00A15259"/>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79A"/>
    <w:rsid w:val="00A31863"/>
    <w:rsid w:val="00A318B6"/>
    <w:rsid w:val="00A31E35"/>
    <w:rsid w:val="00A320EE"/>
    <w:rsid w:val="00A32857"/>
    <w:rsid w:val="00A3303C"/>
    <w:rsid w:val="00A3316B"/>
    <w:rsid w:val="00A33C5B"/>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528"/>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85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779"/>
    <w:rsid w:val="00A97B72"/>
    <w:rsid w:val="00AA0083"/>
    <w:rsid w:val="00AA0686"/>
    <w:rsid w:val="00AA09DB"/>
    <w:rsid w:val="00AA10B5"/>
    <w:rsid w:val="00AA2332"/>
    <w:rsid w:val="00AA2CB9"/>
    <w:rsid w:val="00AA32C7"/>
    <w:rsid w:val="00AA3529"/>
    <w:rsid w:val="00AA3B94"/>
    <w:rsid w:val="00AA4738"/>
    <w:rsid w:val="00AA5145"/>
    <w:rsid w:val="00AA563D"/>
    <w:rsid w:val="00AA5FED"/>
    <w:rsid w:val="00AB0C64"/>
    <w:rsid w:val="00AB0DC3"/>
    <w:rsid w:val="00AB12CA"/>
    <w:rsid w:val="00AB1651"/>
    <w:rsid w:val="00AB2111"/>
    <w:rsid w:val="00AB22BC"/>
    <w:rsid w:val="00AB315C"/>
    <w:rsid w:val="00AB4396"/>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106"/>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1AA3"/>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370B"/>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340"/>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9E"/>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3D8A"/>
    <w:rsid w:val="00BD4326"/>
    <w:rsid w:val="00BD5E93"/>
    <w:rsid w:val="00BD69C8"/>
    <w:rsid w:val="00BD70E3"/>
    <w:rsid w:val="00BD7123"/>
    <w:rsid w:val="00BD7F7B"/>
    <w:rsid w:val="00BE07FB"/>
    <w:rsid w:val="00BE0FC0"/>
    <w:rsid w:val="00BE26C0"/>
    <w:rsid w:val="00BE2E34"/>
    <w:rsid w:val="00BE30F2"/>
    <w:rsid w:val="00BE361E"/>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215"/>
    <w:rsid w:val="00BF790C"/>
    <w:rsid w:val="00C000A5"/>
    <w:rsid w:val="00C00368"/>
    <w:rsid w:val="00C00659"/>
    <w:rsid w:val="00C00EA5"/>
    <w:rsid w:val="00C0115F"/>
    <w:rsid w:val="00C012FB"/>
    <w:rsid w:val="00C01907"/>
    <w:rsid w:val="00C023D5"/>
    <w:rsid w:val="00C03D91"/>
    <w:rsid w:val="00C0413A"/>
    <w:rsid w:val="00C04833"/>
    <w:rsid w:val="00C04F43"/>
    <w:rsid w:val="00C0567F"/>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60"/>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6B"/>
    <w:rsid w:val="00C47C30"/>
    <w:rsid w:val="00C501BF"/>
    <w:rsid w:val="00C50236"/>
    <w:rsid w:val="00C50CA2"/>
    <w:rsid w:val="00C51161"/>
    <w:rsid w:val="00C51173"/>
    <w:rsid w:val="00C51253"/>
    <w:rsid w:val="00C51416"/>
    <w:rsid w:val="00C517A7"/>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8D3"/>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5768"/>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151"/>
    <w:rsid w:val="00CB26ED"/>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4F7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0E8"/>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288"/>
    <w:rsid w:val="00D13A94"/>
    <w:rsid w:val="00D13BD5"/>
    <w:rsid w:val="00D13C9C"/>
    <w:rsid w:val="00D13F04"/>
    <w:rsid w:val="00D14640"/>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8A6"/>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53"/>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5CE"/>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6E09"/>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3496"/>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46E1"/>
    <w:rsid w:val="00E06434"/>
    <w:rsid w:val="00E0643F"/>
    <w:rsid w:val="00E1043D"/>
    <w:rsid w:val="00E12B24"/>
    <w:rsid w:val="00E138F6"/>
    <w:rsid w:val="00E13A97"/>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4DF3"/>
    <w:rsid w:val="00E45380"/>
    <w:rsid w:val="00E45831"/>
    <w:rsid w:val="00E47361"/>
    <w:rsid w:val="00E475EA"/>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5212"/>
    <w:rsid w:val="00E7547A"/>
    <w:rsid w:val="00E75F80"/>
    <w:rsid w:val="00E76C7E"/>
    <w:rsid w:val="00E77354"/>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238A"/>
    <w:rsid w:val="00E93F4F"/>
    <w:rsid w:val="00E9568D"/>
    <w:rsid w:val="00E95C7D"/>
    <w:rsid w:val="00E96255"/>
    <w:rsid w:val="00E9634F"/>
    <w:rsid w:val="00E96B18"/>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1F2"/>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AA"/>
    <w:rsid w:val="00EC6C02"/>
    <w:rsid w:val="00EC741E"/>
    <w:rsid w:val="00EC7BF0"/>
    <w:rsid w:val="00ED004A"/>
    <w:rsid w:val="00ED0D9F"/>
    <w:rsid w:val="00ED1926"/>
    <w:rsid w:val="00ED19A5"/>
    <w:rsid w:val="00ED29F9"/>
    <w:rsid w:val="00ED2B6B"/>
    <w:rsid w:val="00ED2CA0"/>
    <w:rsid w:val="00ED38DB"/>
    <w:rsid w:val="00ED3973"/>
    <w:rsid w:val="00ED3EBA"/>
    <w:rsid w:val="00ED4157"/>
    <w:rsid w:val="00ED497F"/>
    <w:rsid w:val="00ED52FB"/>
    <w:rsid w:val="00ED53B9"/>
    <w:rsid w:val="00ED6566"/>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821"/>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E7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4CF6"/>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8A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329"/>
    <w:rsid w:val="00FA05CC"/>
    <w:rsid w:val="00FA08A9"/>
    <w:rsid w:val="00FA179D"/>
    <w:rsid w:val="00FA1FD7"/>
    <w:rsid w:val="00FA2359"/>
    <w:rsid w:val="00FA3216"/>
    <w:rsid w:val="00FA3F5A"/>
    <w:rsid w:val="00FA43DA"/>
    <w:rsid w:val="00FA449A"/>
    <w:rsid w:val="00FA5E31"/>
    <w:rsid w:val="00FA5EF8"/>
    <w:rsid w:val="00FA76C7"/>
    <w:rsid w:val="00FA76E7"/>
    <w:rsid w:val="00FA7B51"/>
    <w:rsid w:val="00FB0E75"/>
    <w:rsid w:val="00FB0EBE"/>
    <w:rsid w:val="00FB103B"/>
    <w:rsid w:val="00FB16C3"/>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60F"/>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8430686">
      <w:bodyDiv w:val="1"/>
      <w:marLeft w:val="0"/>
      <w:marRight w:val="0"/>
      <w:marTop w:val="0"/>
      <w:marBottom w:val="0"/>
      <w:divBdr>
        <w:top w:val="none" w:sz="0" w:space="0" w:color="auto"/>
        <w:left w:val="none" w:sz="0" w:space="0" w:color="auto"/>
        <w:bottom w:val="none" w:sz="0" w:space="0" w:color="auto"/>
        <w:right w:val="none" w:sz="0" w:space="0" w:color="auto"/>
      </w:divBdr>
      <w:divsChild>
        <w:div w:id="42488885">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3905670">
      <w:bodyDiv w:val="1"/>
      <w:marLeft w:val="0"/>
      <w:marRight w:val="0"/>
      <w:marTop w:val="0"/>
      <w:marBottom w:val="0"/>
      <w:divBdr>
        <w:top w:val="none" w:sz="0" w:space="0" w:color="auto"/>
        <w:left w:val="none" w:sz="0" w:space="0" w:color="auto"/>
        <w:bottom w:val="none" w:sz="0" w:space="0" w:color="auto"/>
        <w:right w:val="none" w:sz="0" w:space="0" w:color="auto"/>
      </w:divBdr>
      <w:divsChild>
        <w:div w:id="455375160">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92601110">
      <w:bodyDiv w:val="1"/>
      <w:marLeft w:val="0"/>
      <w:marRight w:val="0"/>
      <w:marTop w:val="0"/>
      <w:marBottom w:val="0"/>
      <w:divBdr>
        <w:top w:val="none" w:sz="0" w:space="0" w:color="auto"/>
        <w:left w:val="none" w:sz="0" w:space="0" w:color="auto"/>
        <w:bottom w:val="none" w:sz="0" w:space="0" w:color="auto"/>
        <w:right w:val="none" w:sz="0" w:space="0" w:color="auto"/>
      </w:divBdr>
      <w:divsChild>
        <w:div w:id="207650635">
          <w:marLeft w:val="0"/>
          <w:marRight w:val="0"/>
          <w:marTop w:val="0"/>
          <w:marBottom w:val="0"/>
          <w:divBdr>
            <w:top w:val="none" w:sz="0" w:space="0" w:color="auto"/>
            <w:left w:val="none" w:sz="0" w:space="0" w:color="auto"/>
            <w:bottom w:val="none" w:sz="0" w:space="0" w:color="auto"/>
            <w:right w:val="none" w:sz="0" w:space="0" w:color="auto"/>
          </w:divBdr>
        </w:div>
      </w:divsChild>
    </w:div>
    <w:div w:id="609557654">
      <w:bodyDiv w:val="1"/>
      <w:marLeft w:val="0"/>
      <w:marRight w:val="0"/>
      <w:marTop w:val="0"/>
      <w:marBottom w:val="0"/>
      <w:divBdr>
        <w:top w:val="none" w:sz="0" w:space="0" w:color="auto"/>
        <w:left w:val="none" w:sz="0" w:space="0" w:color="auto"/>
        <w:bottom w:val="none" w:sz="0" w:space="0" w:color="auto"/>
        <w:right w:val="none" w:sz="0" w:space="0" w:color="auto"/>
      </w:divBdr>
      <w:divsChild>
        <w:div w:id="211933239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2951656">
      <w:bodyDiv w:val="1"/>
      <w:marLeft w:val="0"/>
      <w:marRight w:val="0"/>
      <w:marTop w:val="0"/>
      <w:marBottom w:val="0"/>
      <w:divBdr>
        <w:top w:val="none" w:sz="0" w:space="0" w:color="auto"/>
        <w:left w:val="none" w:sz="0" w:space="0" w:color="auto"/>
        <w:bottom w:val="none" w:sz="0" w:space="0" w:color="auto"/>
        <w:right w:val="none" w:sz="0" w:space="0" w:color="auto"/>
      </w:divBdr>
      <w:divsChild>
        <w:div w:id="1146434708">
          <w:marLeft w:val="0"/>
          <w:marRight w:val="0"/>
          <w:marTop w:val="0"/>
          <w:marBottom w:val="0"/>
          <w:divBdr>
            <w:top w:val="none" w:sz="0" w:space="0" w:color="auto"/>
            <w:left w:val="none" w:sz="0" w:space="0" w:color="auto"/>
            <w:bottom w:val="none" w:sz="0" w:space="0" w:color="auto"/>
            <w:right w:val="none" w:sz="0" w:space="0" w:color="auto"/>
          </w:divBdr>
        </w:div>
      </w:divsChild>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10846916">
      <w:bodyDiv w:val="1"/>
      <w:marLeft w:val="0"/>
      <w:marRight w:val="0"/>
      <w:marTop w:val="0"/>
      <w:marBottom w:val="0"/>
      <w:divBdr>
        <w:top w:val="none" w:sz="0" w:space="0" w:color="auto"/>
        <w:left w:val="none" w:sz="0" w:space="0" w:color="auto"/>
        <w:bottom w:val="none" w:sz="0" w:space="0" w:color="auto"/>
        <w:right w:val="none" w:sz="0" w:space="0" w:color="auto"/>
      </w:divBdr>
      <w:divsChild>
        <w:div w:id="1288970210">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5841340">
      <w:bodyDiv w:val="1"/>
      <w:marLeft w:val="0"/>
      <w:marRight w:val="0"/>
      <w:marTop w:val="0"/>
      <w:marBottom w:val="0"/>
      <w:divBdr>
        <w:top w:val="none" w:sz="0" w:space="0" w:color="auto"/>
        <w:left w:val="none" w:sz="0" w:space="0" w:color="auto"/>
        <w:bottom w:val="none" w:sz="0" w:space="0" w:color="auto"/>
        <w:right w:val="none" w:sz="0" w:space="0" w:color="auto"/>
      </w:divBdr>
      <w:divsChild>
        <w:div w:id="1819682633">
          <w:marLeft w:val="0"/>
          <w:marRight w:val="0"/>
          <w:marTop w:val="0"/>
          <w:marBottom w:val="0"/>
          <w:divBdr>
            <w:top w:val="none" w:sz="0" w:space="0" w:color="auto"/>
            <w:left w:val="none" w:sz="0" w:space="0" w:color="auto"/>
            <w:bottom w:val="none" w:sz="0" w:space="0" w:color="auto"/>
            <w:right w:val="none" w:sz="0" w:space="0" w:color="auto"/>
          </w:divBdr>
        </w:div>
      </w:divsChild>
    </w:div>
    <w:div w:id="979501547">
      <w:bodyDiv w:val="1"/>
      <w:marLeft w:val="0"/>
      <w:marRight w:val="0"/>
      <w:marTop w:val="0"/>
      <w:marBottom w:val="0"/>
      <w:divBdr>
        <w:top w:val="none" w:sz="0" w:space="0" w:color="auto"/>
        <w:left w:val="none" w:sz="0" w:space="0" w:color="auto"/>
        <w:bottom w:val="none" w:sz="0" w:space="0" w:color="auto"/>
        <w:right w:val="none" w:sz="0" w:space="0" w:color="auto"/>
      </w:divBdr>
      <w:divsChild>
        <w:div w:id="156308746">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04971776">
      <w:bodyDiv w:val="1"/>
      <w:marLeft w:val="0"/>
      <w:marRight w:val="0"/>
      <w:marTop w:val="0"/>
      <w:marBottom w:val="0"/>
      <w:divBdr>
        <w:top w:val="none" w:sz="0" w:space="0" w:color="auto"/>
        <w:left w:val="none" w:sz="0" w:space="0" w:color="auto"/>
        <w:bottom w:val="none" w:sz="0" w:space="0" w:color="auto"/>
        <w:right w:val="none" w:sz="0" w:space="0" w:color="auto"/>
      </w:divBdr>
      <w:divsChild>
        <w:div w:id="2104912078">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4189123">
      <w:bodyDiv w:val="1"/>
      <w:marLeft w:val="0"/>
      <w:marRight w:val="0"/>
      <w:marTop w:val="0"/>
      <w:marBottom w:val="0"/>
      <w:divBdr>
        <w:top w:val="none" w:sz="0" w:space="0" w:color="auto"/>
        <w:left w:val="none" w:sz="0" w:space="0" w:color="auto"/>
        <w:bottom w:val="none" w:sz="0" w:space="0" w:color="auto"/>
        <w:right w:val="none" w:sz="0" w:space="0" w:color="auto"/>
      </w:divBdr>
      <w:divsChild>
        <w:div w:id="2072145249">
          <w:marLeft w:val="0"/>
          <w:marRight w:val="0"/>
          <w:marTop w:val="0"/>
          <w:marBottom w:val="0"/>
          <w:divBdr>
            <w:top w:val="none" w:sz="0" w:space="0" w:color="auto"/>
            <w:left w:val="none" w:sz="0" w:space="0" w:color="auto"/>
            <w:bottom w:val="none" w:sz="0" w:space="0" w:color="auto"/>
            <w:right w:val="none" w:sz="0" w:space="0" w:color="auto"/>
          </w:divBdr>
        </w:div>
      </w:divsChild>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20467113">
      <w:bodyDiv w:val="1"/>
      <w:marLeft w:val="0"/>
      <w:marRight w:val="0"/>
      <w:marTop w:val="0"/>
      <w:marBottom w:val="0"/>
      <w:divBdr>
        <w:top w:val="none" w:sz="0" w:space="0" w:color="auto"/>
        <w:left w:val="none" w:sz="0" w:space="0" w:color="auto"/>
        <w:bottom w:val="none" w:sz="0" w:space="0" w:color="auto"/>
        <w:right w:val="none" w:sz="0" w:space="0" w:color="auto"/>
      </w:divBdr>
      <w:divsChild>
        <w:div w:id="164091535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81939183">
      <w:bodyDiv w:val="1"/>
      <w:marLeft w:val="0"/>
      <w:marRight w:val="0"/>
      <w:marTop w:val="0"/>
      <w:marBottom w:val="0"/>
      <w:divBdr>
        <w:top w:val="none" w:sz="0" w:space="0" w:color="auto"/>
        <w:left w:val="none" w:sz="0" w:space="0" w:color="auto"/>
        <w:bottom w:val="none" w:sz="0" w:space="0" w:color="auto"/>
        <w:right w:val="none" w:sz="0" w:space="0" w:color="auto"/>
      </w:divBdr>
      <w:divsChild>
        <w:div w:id="2017032360">
          <w:marLeft w:val="0"/>
          <w:marRight w:val="0"/>
          <w:marTop w:val="0"/>
          <w:marBottom w:val="0"/>
          <w:divBdr>
            <w:top w:val="none" w:sz="0" w:space="0" w:color="auto"/>
            <w:left w:val="none" w:sz="0" w:space="0" w:color="auto"/>
            <w:bottom w:val="none" w:sz="0" w:space="0" w:color="auto"/>
            <w:right w:val="none" w:sz="0" w:space="0" w:color="auto"/>
          </w:divBdr>
        </w:div>
      </w:divsChild>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61953102">
      <w:bodyDiv w:val="1"/>
      <w:marLeft w:val="0"/>
      <w:marRight w:val="0"/>
      <w:marTop w:val="0"/>
      <w:marBottom w:val="0"/>
      <w:divBdr>
        <w:top w:val="none" w:sz="0" w:space="0" w:color="auto"/>
        <w:left w:val="none" w:sz="0" w:space="0" w:color="auto"/>
        <w:bottom w:val="none" w:sz="0" w:space="0" w:color="auto"/>
        <w:right w:val="none" w:sz="0" w:space="0" w:color="auto"/>
      </w:divBdr>
      <w:divsChild>
        <w:div w:id="1983390752">
          <w:marLeft w:val="0"/>
          <w:marRight w:val="0"/>
          <w:marTop w:val="0"/>
          <w:marBottom w:val="0"/>
          <w:divBdr>
            <w:top w:val="none" w:sz="0" w:space="0" w:color="auto"/>
            <w:left w:val="none" w:sz="0" w:space="0" w:color="auto"/>
            <w:bottom w:val="none" w:sz="0" w:space="0" w:color="auto"/>
            <w:right w:val="none" w:sz="0" w:space="0" w:color="auto"/>
          </w:divBdr>
        </w:div>
      </w:divsChild>
    </w:div>
    <w:div w:id="1799449007">
      <w:bodyDiv w:val="1"/>
      <w:marLeft w:val="0"/>
      <w:marRight w:val="0"/>
      <w:marTop w:val="0"/>
      <w:marBottom w:val="0"/>
      <w:divBdr>
        <w:top w:val="none" w:sz="0" w:space="0" w:color="auto"/>
        <w:left w:val="none" w:sz="0" w:space="0" w:color="auto"/>
        <w:bottom w:val="none" w:sz="0" w:space="0" w:color="auto"/>
        <w:right w:val="none" w:sz="0" w:space="0" w:color="auto"/>
      </w:divBdr>
      <w:divsChild>
        <w:div w:id="897983173">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84039536">
      <w:bodyDiv w:val="1"/>
      <w:marLeft w:val="0"/>
      <w:marRight w:val="0"/>
      <w:marTop w:val="0"/>
      <w:marBottom w:val="0"/>
      <w:divBdr>
        <w:top w:val="none" w:sz="0" w:space="0" w:color="auto"/>
        <w:left w:val="none" w:sz="0" w:space="0" w:color="auto"/>
        <w:bottom w:val="none" w:sz="0" w:space="0" w:color="auto"/>
        <w:right w:val="none" w:sz="0" w:space="0" w:color="auto"/>
      </w:divBdr>
      <w:divsChild>
        <w:div w:id="552276229">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11F53978-2341-447E-BFD2-70CAD6FE9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5</TotalTime>
  <Pages>3</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user</cp:lastModifiedBy>
  <cp:revision>5</cp:revision>
  <dcterms:created xsi:type="dcterms:W3CDTF">2019-05-06T10:49:00Z</dcterms:created>
  <dcterms:modified xsi:type="dcterms:W3CDTF">2019-05-06T12:38:00Z</dcterms:modified>
  <cp:category>School Papers</cp:category>
</cp:coreProperties>
</file>